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Pr="00296EA5" w:rsidRDefault="00296EA5">
      <w:pPr>
        <w:rPr>
          <w:b/>
          <w:u w:val="single"/>
        </w:rPr>
      </w:pPr>
      <w:r w:rsidRPr="00296EA5">
        <w:rPr>
          <w:b/>
          <w:u w:val="single"/>
        </w:rPr>
        <w:t>Rider techniczny Reprezentacyjnego Dolnośląskiego Zespołu Pieśni i Tańca Wrocław</w:t>
      </w:r>
    </w:p>
    <w:p w:rsidR="00296EA5" w:rsidRDefault="00296EA5"/>
    <w:p w:rsidR="00296EA5" w:rsidRDefault="00296EA5" w:rsidP="00296E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libri" w:hAnsi="Calibri" w:cs="Arial"/>
          <w:szCs w:val="24"/>
        </w:rPr>
      </w:pPr>
      <w:r w:rsidRPr="0011538B">
        <w:rPr>
          <w:rFonts w:ascii="Calibri" w:hAnsi="Calibri" w:cs="Arial"/>
          <w:szCs w:val="24"/>
        </w:rPr>
        <w:t>oprawa muzyczna w postaci 3-4 osobowej kapeli ludowej (instrument</w:t>
      </w:r>
      <w:r>
        <w:rPr>
          <w:rFonts w:ascii="Calibri" w:hAnsi="Calibri" w:cs="Arial"/>
          <w:szCs w:val="24"/>
        </w:rPr>
        <w:t>y: akordeon, skrzypce, klarnet)</w:t>
      </w:r>
    </w:p>
    <w:p w:rsidR="00296EA5" w:rsidRPr="0011538B" w:rsidRDefault="00296EA5" w:rsidP="00296E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libri" w:hAnsi="Calibri" w:cs="Arial"/>
          <w:szCs w:val="24"/>
        </w:rPr>
      </w:pPr>
      <w:r w:rsidRPr="0011538B">
        <w:rPr>
          <w:rFonts w:ascii="Calibri" w:hAnsi="Calibri" w:cs="Arial"/>
          <w:szCs w:val="24"/>
        </w:rPr>
        <w:t>n</w:t>
      </w:r>
      <w:r>
        <w:rPr>
          <w:rFonts w:ascii="Calibri" w:hAnsi="Calibri" w:cs="Arial"/>
          <w:szCs w:val="24"/>
        </w:rPr>
        <w:t>agłośnienie</w:t>
      </w:r>
      <w:r w:rsidRPr="0011538B">
        <w:rPr>
          <w:rFonts w:ascii="Calibri" w:hAnsi="Calibri" w:cs="Arial"/>
          <w:szCs w:val="24"/>
        </w:rPr>
        <w:t xml:space="preserve"> (3 mikrofony dla kapeli </w:t>
      </w:r>
      <w:r>
        <w:rPr>
          <w:rFonts w:ascii="Calibri" w:hAnsi="Calibri" w:cs="Arial"/>
          <w:szCs w:val="24"/>
        </w:rPr>
        <w:t>lub mikrofony na klipsach przypinane do instrumentów, 3-4 dla chóru) oraz oświetlenie wraz z obsługą.</w:t>
      </w:r>
    </w:p>
    <w:p w:rsidR="00296EA5" w:rsidRDefault="00296EA5"/>
    <w:sectPr w:rsidR="00296EA5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31B"/>
    <w:multiLevelType w:val="hybridMultilevel"/>
    <w:tmpl w:val="27BCD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5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EA5"/>
    <w:rsid w:val="00081BC9"/>
    <w:rsid w:val="00152010"/>
    <w:rsid w:val="00296EA5"/>
    <w:rsid w:val="0063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2</cp:revision>
  <cp:lastPrinted>2020-03-19T13:36:00Z</cp:lastPrinted>
  <dcterms:created xsi:type="dcterms:W3CDTF">2020-03-19T13:34:00Z</dcterms:created>
  <dcterms:modified xsi:type="dcterms:W3CDTF">2020-03-19T13:36:00Z</dcterms:modified>
</cp:coreProperties>
</file>