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CE36" w14:textId="517FE4FB" w:rsidR="006275DD" w:rsidRPr="006275DD" w:rsidRDefault="00102C8D" w:rsidP="00CB0FA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RIDER TECHNICZNY </w:t>
      </w:r>
      <w:r w:rsidR="008F079A">
        <w:rPr>
          <w:b/>
          <w:bCs/>
          <w:sz w:val="56"/>
          <w:szCs w:val="56"/>
        </w:rPr>
        <w:t>(</w:t>
      </w:r>
      <w:r>
        <w:rPr>
          <w:b/>
          <w:bCs/>
          <w:sz w:val="56"/>
          <w:szCs w:val="56"/>
        </w:rPr>
        <w:t>SCENA</w:t>
      </w:r>
      <w:r w:rsidR="008F079A">
        <w:rPr>
          <w:b/>
          <w:bCs/>
          <w:sz w:val="56"/>
          <w:szCs w:val="56"/>
        </w:rPr>
        <w:t>)</w:t>
      </w:r>
      <w:r w:rsidR="006275DD">
        <w:rPr>
          <w:b/>
          <w:bCs/>
          <w:sz w:val="56"/>
          <w:szCs w:val="56"/>
        </w:rPr>
        <w:t xml:space="preserve"> </w:t>
      </w:r>
    </w:p>
    <w:p w14:paraId="30B8E26F" w14:textId="7978F718" w:rsidR="006275DD" w:rsidRDefault="006275DD" w:rsidP="006275DD">
      <w:pPr>
        <w:rPr>
          <w:b/>
          <w:bCs/>
          <w:u w:val="single"/>
        </w:rPr>
      </w:pPr>
      <w:bookmarkStart w:id="0" w:name="_Hlk76376735"/>
    </w:p>
    <w:p w14:paraId="30AC4B9B" w14:textId="388878B4" w:rsidR="001C329A" w:rsidRDefault="001C329A" w:rsidP="006275DD">
      <w:pPr>
        <w:rPr>
          <w:b/>
          <w:bCs/>
          <w:u w:val="single"/>
        </w:rPr>
      </w:pPr>
    </w:p>
    <w:p w14:paraId="668B6469" w14:textId="77777777" w:rsidR="001C329A" w:rsidRDefault="001C329A" w:rsidP="006275DD">
      <w:pPr>
        <w:rPr>
          <w:b/>
          <w:bCs/>
          <w:u w:val="single"/>
        </w:rPr>
      </w:pPr>
    </w:p>
    <w:bookmarkEnd w:id="0"/>
    <w:p w14:paraId="52BAB265" w14:textId="77777777" w:rsidR="007E76BD" w:rsidRDefault="009248CB" w:rsidP="006275DD">
      <w:pPr>
        <w:rPr>
          <w:rStyle w:val="markedcontent"/>
          <w:rFonts w:ascii="Arial" w:hAnsi="Arial" w:cs="Arial"/>
          <w:b/>
          <w:bCs/>
          <w:sz w:val="25"/>
          <w:szCs w:val="25"/>
        </w:rPr>
      </w:pPr>
      <w:r w:rsidRPr="003B41A7">
        <w:rPr>
          <w:rStyle w:val="markedcontent"/>
          <w:rFonts w:ascii="Arial" w:hAnsi="Arial" w:cs="Arial"/>
          <w:b/>
          <w:bCs/>
          <w:sz w:val="25"/>
          <w:szCs w:val="25"/>
        </w:rPr>
        <w:t>Oświetlenie:</w:t>
      </w:r>
    </w:p>
    <w:p w14:paraId="30DC82E7" w14:textId="77777777" w:rsidR="001F13DF" w:rsidRPr="001F13DF" w:rsidRDefault="00817A1F" w:rsidP="001F13DF">
      <w:pPr>
        <w:rPr>
          <w:rStyle w:val="markedcontent"/>
          <w:rFonts w:ascii="Arial" w:hAnsi="Arial" w:cs="Arial"/>
          <w:sz w:val="25"/>
          <w:szCs w:val="25"/>
        </w:rPr>
      </w:pPr>
      <w:r>
        <w:br/>
      </w:r>
      <w:r w:rsidR="001F13DF" w:rsidRPr="001F13DF">
        <w:rPr>
          <w:rStyle w:val="markedcontent"/>
          <w:rFonts w:ascii="Arial" w:hAnsi="Arial" w:cs="Arial"/>
          <w:sz w:val="25"/>
          <w:szCs w:val="25"/>
        </w:rPr>
        <w:t>-16 reflektorów LED PAR (pozwalające wyświetlić scenę)</w:t>
      </w:r>
    </w:p>
    <w:p w14:paraId="1696AC11" w14:textId="77777777" w:rsidR="001F13DF" w:rsidRPr="001F13DF" w:rsidRDefault="001F13DF" w:rsidP="001F13DF">
      <w:pPr>
        <w:rPr>
          <w:rStyle w:val="markedcontent"/>
          <w:rFonts w:ascii="Arial" w:hAnsi="Arial" w:cs="Arial"/>
          <w:sz w:val="25"/>
          <w:szCs w:val="25"/>
        </w:rPr>
      </w:pPr>
      <w:r w:rsidRPr="001F13DF">
        <w:rPr>
          <w:rStyle w:val="markedcontent"/>
          <w:rFonts w:ascii="Arial" w:hAnsi="Arial" w:cs="Arial"/>
          <w:sz w:val="25"/>
          <w:szCs w:val="25"/>
        </w:rPr>
        <w:t xml:space="preserve">- 6 szt. kontra RGB </w:t>
      </w:r>
    </w:p>
    <w:p w14:paraId="55DBE3F1" w14:textId="223C74FB" w:rsidR="004302F3" w:rsidRDefault="001F13DF" w:rsidP="001F13DF">
      <w:pPr>
        <w:rPr>
          <w:rStyle w:val="markedcontent"/>
          <w:rFonts w:ascii="Arial" w:hAnsi="Arial" w:cs="Arial"/>
          <w:sz w:val="25"/>
          <w:szCs w:val="25"/>
        </w:rPr>
      </w:pPr>
      <w:r w:rsidRPr="001F13DF">
        <w:rPr>
          <w:rStyle w:val="markedcontent"/>
          <w:rFonts w:ascii="Arial" w:hAnsi="Arial" w:cs="Arial"/>
          <w:sz w:val="25"/>
          <w:szCs w:val="25"/>
        </w:rPr>
        <w:t xml:space="preserve">- sterownik </w:t>
      </w:r>
      <w:proofErr w:type="spellStart"/>
      <w:r w:rsidRPr="001F13DF">
        <w:rPr>
          <w:rStyle w:val="markedcontent"/>
          <w:rFonts w:ascii="Arial" w:hAnsi="Arial" w:cs="Arial"/>
          <w:sz w:val="25"/>
          <w:szCs w:val="25"/>
        </w:rPr>
        <w:t>dmx</w:t>
      </w:r>
      <w:proofErr w:type="spellEnd"/>
    </w:p>
    <w:p w14:paraId="04608C0B" w14:textId="77777777" w:rsidR="001F13DF" w:rsidRDefault="001F13DF" w:rsidP="001F13DF">
      <w:pPr>
        <w:rPr>
          <w:rStyle w:val="markedcontent"/>
          <w:rFonts w:ascii="Arial" w:hAnsi="Arial" w:cs="Arial"/>
          <w:b/>
          <w:bCs/>
          <w:sz w:val="25"/>
          <w:szCs w:val="25"/>
        </w:rPr>
      </w:pPr>
    </w:p>
    <w:p w14:paraId="7B7391C0" w14:textId="1BAB64DE" w:rsidR="009248CB" w:rsidRPr="009248CB" w:rsidRDefault="006275DD" w:rsidP="006275DD">
      <w:pPr>
        <w:rPr>
          <w:rFonts w:ascii="Arial" w:hAnsi="Arial" w:cs="Arial"/>
          <w:b/>
          <w:bCs/>
          <w:sz w:val="25"/>
          <w:szCs w:val="25"/>
        </w:rPr>
      </w:pPr>
      <w:r w:rsidRPr="009248CB">
        <w:rPr>
          <w:rFonts w:ascii="Arial" w:hAnsi="Arial" w:cs="Arial"/>
          <w:b/>
          <w:bCs/>
          <w:sz w:val="25"/>
          <w:szCs w:val="25"/>
        </w:rPr>
        <w:t>Scena:</w:t>
      </w:r>
    </w:p>
    <w:p w14:paraId="6DEEDC77" w14:textId="332985A6" w:rsidR="006275DD" w:rsidRPr="009248CB" w:rsidRDefault="00F7526C" w:rsidP="006275DD">
      <w:pPr>
        <w:rPr>
          <w:rFonts w:ascii="Arial" w:hAnsi="Arial" w:cs="Arial"/>
          <w:sz w:val="25"/>
          <w:szCs w:val="25"/>
        </w:rPr>
      </w:pPr>
      <w:r w:rsidRPr="009248CB">
        <w:rPr>
          <w:rFonts w:ascii="Arial" w:hAnsi="Arial" w:cs="Arial"/>
          <w:sz w:val="25"/>
          <w:szCs w:val="25"/>
        </w:rPr>
        <w:t>-</w:t>
      </w:r>
      <w:r w:rsidR="006275DD" w:rsidRPr="009248CB">
        <w:rPr>
          <w:rFonts w:ascii="Arial" w:hAnsi="Arial" w:cs="Arial"/>
          <w:sz w:val="25"/>
          <w:szCs w:val="25"/>
        </w:rPr>
        <w:t xml:space="preserve">wymiar </w:t>
      </w:r>
      <w:r w:rsidR="00AE4909">
        <w:rPr>
          <w:rFonts w:ascii="Arial" w:hAnsi="Arial" w:cs="Arial"/>
          <w:sz w:val="25"/>
          <w:szCs w:val="25"/>
        </w:rPr>
        <w:t>8</w:t>
      </w:r>
      <w:r w:rsidR="006275DD" w:rsidRPr="009248CB">
        <w:rPr>
          <w:rFonts w:ascii="Arial" w:hAnsi="Arial" w:cs="Arial"/>
          <w:sz w:val="25"/>
          <w:szCs w:val="25"/>
        </w:rPr>
        <w:t xml:space="preserve"> m</w:t>
      </w:r>
      <w:r w:rsidR="009248CB">
        <w:rPr>
          <w:rFonts w:ascii="Arial" w:hAnsi="Arial" w:cs="Arial"/>
          <w:sz w:val="25"/>
          <w:szCs w:val="25"/>
        </w:rPr>
        <w:t xml:space="preserve"> szer.</w:t>
      </w:r>
      <w:r w:rsidR="006275DD" w:rsidRPr="009248CB">
        <w:rPr>
          <w:rFonts w:ascii="Arial" w:hAnsi="Arial" w:cs="Arial"/>
          <w:sz w:val="25"/>
          <w:szCs w:val="25"/>
        </w:rPr>
        <w:t xml:space="preserve"> x </w:t>
      </w:r>
      <w:r w:rsidR="00AE4909">
        <w:rPr>
          <w:rFonts w:ascii="Arial" w:hAnsi="Arial" w:cs="Arial"/>
          <w:sz w:val="25"/>
          <w:szCs w:val="25"/>
        </w:rPr>
        <w:t>6</w:t>
      </w:r>
      <w:r w:rsidR="006275DD" w:rsidRPr="009248CB">
        <w:rPr>
          <w:rFonts w:ascii="Arial" w:hAnsi="Arial" w:cs="Arial"/>
          <w:sz w:val="25"/>
          <w:szCs w:val="25"/>
        </w:rPr>
        <w:t xml:space="preserve"> m</w:t>
      </w:r>
      <w:r w:rsidR="009248CB">
        <w:rPr>
          <w:rFonts w:ascii="Arial" w:hAnsi="Arial" w:cs="Arial"/>
          <w:sz w:val="25"/>
          <w:szCs w:val="25"/>
        </w:rPr>
        <w:t xml:space="preserve"> gł.</w:t>
      </w:r>
      <w:r w:rsidR="006275DD" w:rsidRPr="009248CB">
        <w:rPr>
          <w:rFonts w:ascii="Arial" w:hAnsi="Arial" w:cs="Arial"/>
          <w:sz w:val="25"/>
          <w:szCs w:val="25"/>
        </w:rPr>
        <w:t xml:space="preserve"> </w:t>
      </w:r>
      <w:r w:rsidRPr="009248CB">
        <w:rPr>
          <w:rFonts w:ascii="Arial" w:hAnsi="Arial" w:cs="Arial"/>
          <w:sz w:val="25"/>
          <w:szCs w:val="25"/>
        </w:rPr>
        <w:t>(montaż, demontaż)</w:t>
      </w:r>
    </w:p>
    <w:p w14:paraId="48C97F2F" w14:textId="772E0224" w:rsidR="009350FD" w:rsidRDefault="00DC27B1" w:rsidP="006275DD">
      <w:pPr>
        <w:rPr>
          <w:rFonts w:ascii="Arial" w:hAnsi="Arial" w:cs="Arial"/>
          <w:sz w:val="25"/>
          <w:szCs w:val="25"/>
        </w:rPr>
      </w:pPr>
      <w:r w:rsidRPr="009248CB">
        <w:rPr>
          <w:rFonts w:ascii="Arial" w:hAnsi="Arial" w:cs="Arial"/>
          <w:sz w:val="25"/>
          <w:szCs w:val="25"/>
        </w:rPr>
        <w:t>-schodki po obu stronach sceny (bezpieczne).</w:t>
      </w:r>
    </w:p>
    <w:p w14:paraId="000941E3" w14:textId="3AE1001A" w:rsidR="00817A1F" w:rsidRPr="009248CB" w:rsidRDefault="00817A1F" w:rsidP="006275D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</w:t>
      </w:r>
      <w:r w:rsidRPr="00817A1F">
        <w:rPr>
          <w:rFonts w:ascii="Arial" w:hAnsi="Arial" w:cs="Arial"/>
          <w:sz w:val="25"/>
          <w:szCs w:val="25"/>
        </w:rPr>
        <w:t>podesty sceny osłonięte ciemnym materiałem</w:t>
      </w:r>
    </w:p>
    <w:p w14:paraId="3114D4EB" w14:textId="68AB8FF1" w:rsidR="009350FD" w:rsidRDefault="009350FD" w:rsidP="009350FD">
      <w:pPr>
        <w:rPr>
          <w:rFonts w:ascii="Arial" w:hAnsi="Arial" w:cs="Arial"/>
          <w:sz w:val="25"/>
          <w:szCs w:val="25"/>
        </w:rPr>
      </w:pPr>
      <w:r w:rsidRPr="009248CB">
        <w:rPr>
          <w:rFonts w:ascii="Arial" w:hAnsi="Arial" w:cs="Arial"/>
          <w:sz w:val="25"/>
          <w:szCs w:val="25"/>
        </w:rPr>
        <w:t>-kable zabezpieczone najazdami</w:t>
      </w:r>
    </w:p>
    <w:p w14:paraId="18BE0ECF" w14:textId="22C691AA" w:rsidR="004302F3" w:rsidRDefault="004302F3" w:rsidP="009350FD">
      <w:pPr>
        <w:rPr>
          <w:rFonts w:ascii="Arial" w:hAnsi="Arial" w:cs="Arial"/>
          <w:sz w:val="25"/>
          <w:szCs w:val="25"/>
        </w:rPr>
      </w:pPr>
    </w:p>
    <w:p w14:paraId="14004D47" w14:textId="6AA15031" w:rsidR="00817A1F" w:rsidRDefault="00817A1F" w:rsidP="009350FD">
      <w:pPr>
        <w:rPr>
          <w:rStyle w:val="markedcontent"/>
          <w:rFonts w:ascii="Arial" w:hAnsi="Arial" w:cs="Arial"/>
          <w:sz w:val="25"/>
          <w:szCs w:val="25"/>
        </w:rPr>
      </w:pPr>
    </w:p>
    <w:p w14:paraId="498E58DE" w14:textId="74F41A28" w:rsidR="00817A1F" w:rsidRDefault="00817A1F" w:rsidP="009350FD">
      <w:pPr>
        <w:rPr>
          <w:rStyle w:val="markedcontent"/>
          <w:rFonts w:ascii="Arial" w:hAnsi="Arial" w:cs="Arial"/>
          <w:sz w:val="25"/>
          <w:szCs w:val="25"/>
        </w:rPr>
      </w:pPr>
    </w:p>
    <w:p w14:paraId="0C4567D8" w14:textId="118A711C" w:rsidR="004A1C74" w:rsidRPr="00817A1F" w:rsidRDefault="00817A1F" w:rsidP="006275DD">
      <w:pPr>
        <w:rPr>
          <w:rFonts w:ascii="Arial" w:hAnsi="Arial" w:cs="Arial"/>
          <w:sz w:val="25"/>
          <w:szCs w:val="25"/>
        </w:rPr>
      </w:pPr>
      <w:r>
        <w:br/>
        <w:t xml:space="preserve"> </w:t>
      </w:r>
      <w:r>
        <w:br/>
      </w:r>
    </w:p>
    <w:sectPr w:rsidR="004A1C74" w:rsidRPr="00817A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06A1" w14:textId="77777777" w:rsidR="00226371" w:rsidRDefault="00226371" w:rsidP="00226371">
      <w:pPr>
        <w:spacing w:after="0" w:line="240" w:lineRule="auto"/>
      </w:pPr>
      <w:r>
        <w:separator/>
      </w:r>
    </w:p>
  </w:endnote>
  <w:endnote w:type="continuationSeparator" w:id="0">
    <w:p w14:paraId="02F5FF54" w14:textId="77777777" w:rsidR="00226371" w:rsidRDefault="00226371" w:rsidP="0022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C461" w14:textId="77777777" w:rsidR="00226371" w:rsidRDefault="00226371" w:rsidP="00226371">
      <w:pPr>
        <w:spacing w:after="0" w:line="240" w:lineRule="auto"/>
      </w:pPr>
      <w:r>
        <w:separator/>
      </w:r>
    </w:p>
  </w:footnote>
  <w:footnote w:type="continuationSeparator" w:id="0">
    <w:p w14:paraId="6D847AB6" w14:textId="77777777" w:rsidR="00226371" w:rsidRDefault="00226371" w:rsidP="0022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E13B" w14:textId="5FCF186C" w:rsidR="00226371" w:rsidRDefault="00226371" w:rsidP="009350FD">
    <w:pPr>
      <w:pStyle w:val="Nagwek"/>
      <w:jc w:val="right"/>
    </w:pPr>
    <w:r>
      <w:t>Zał.</w:t>
    </w:r>
    <w:r w:rsidR="009E45BB">
      <w:t>6</w:t>
    </w:r>
  </w:p>
  <w:p w14:paraId="73AD4573" w14:textId="77777777" w:rsidR="00226371" w:rsidRDefault="002263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AF"/>
    <w:rsid w:val="00013F28"/>
    <w:rsid w:val="00082C79"/>
    <w:rsid w:val="00102C8D"/>
    <w:rsid w:val="00120A8D"/>
    <w:rsid w:val="001C329A"/>
    <w:rsid w:val="001F13DF"/>
    <w:rsid w:val="00226371"/>
    <w:rsid w:val="004302F3"/>
    <w:rsid w:val="004A1C74"/>
    <w:rsid w:val="004B12AF"/>
    <w:rsid w:val="006275DD"/>
    <w:rsid w:val="007B1394"/>
    <w:rsid w:val="007E76BD"/>
    <w:rsid w:val="00817A1F"/>
    <w:rsid w:val="008F079A"/>
    <w:rsid w:val="009248CB"/>
    <w:rsid w:val="009350FD"/>
    <w:rsid w:val="0099104D"/>
    <w:rsid w:val="009E45BB"/>
    <w:rsid w:val="00A848BF"/>
    <w:rsid w:val="00AE4909"/>
    <w:rsid w:val="00CB0FAD"/>
    <w:rsid w:val="00CD0F00"/>
    <w:rsid w:val="00DC27B1"/>
    <w:rsid w:val="00DF2D5C"/>
    <w:rsid w:val="00EC52A1"/>
    <w:rsid w:val="00F21FE3"/>
    <w:rsid w:val="00F7526C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50A1"/>
  <w15:chartTrackingRefBased/>
  <w15:docId w15:val="{30549A18-705A-4A30-A447-9AA0D1B2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371"/>
  </w:style>
  <w:style w:type="paragraph" w:styleId="Stopka">
    <w:name w:val="footer"/>
    <w:basedOn w:val="Normalny"/>
    <w:link w:val="StopkaZnak"/>
    <w:uiPriority w:val="99"/>
    <w:unhideWhenUsed/>
    <w:rsid w:val="0022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371"/>
  </w:style>
  <w:style w:type="character" w:customStyle="1" w:styleId="markedcontent">
    <w:name w:val="markedcontent"/>
    <w:basedOn w:val="Domylnaczcionkaakapitu"/>
    <w:rsid w:val="009248CB"/>
  </w:style>
  <w:style w:type="paragraph" w:customStyle="1" w:styleId="Standard">
    <w:name w:val="Standard"/>
    <w:rsid w:val="001C329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9E36-96B4-4B1F-B2C1-D4C892DF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Schmuland</dc:creator>
  <cp:keywords/>
  <dc:description/>
  <cp:lastModifiedBy>Jacek Schmuland</cp:lastModifiedBy>
  <cp:revision>25</cp:revision>
  <dcterms:created xsi:type="dcterms:W3CDTF">2021-07-05T09:21:00Z</dcterms:created>
  <dcterms:modified xsi:type="dcterms:W3CDTF">2022-03-03T14:17:00Z</dcterms:modified>
</cp:coreProperties>
</file>