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876A" w14:textId="77777777" w:rsidR="00B92F01" w:rsidRDefault="00B92F01">
      <w:pPr>
        <w:pStyle w:val="Standard"/>
        <w:rPr>
          <w:rFonts w:ascii="Arial" w:hAnsi="Arial" w:cs="Arial"/>
          <w:sz w:val="28"/>
          <w:szCs w:val="28"/>
        </w:rPr>
      </w:pPr>
    </w:p>
    <w:p w14:paraId="179398AB" w14:textId="5E306201" w:rsidR="00B92F01" w:rsidRDefault="00586F25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 xml:space="preserve">„Teatralne Impresje – Klimakterium… i już” </w:t>
      </w:r>
      <w:r w:rsidR="00E61E9D">
        <w:rPr>
          <w:rFonts w:ascii="Arial" w:hAnsi="Arial" w:cs="Arial"/>
          <w:sz w:val="28"/>
          <w:szCs w:val="28"/>
        </w:rPr>
        <w:t xml:space="preserve">– </w:t>
      </w:r>
      <w:r w:rsidR="003C6D7C">
        <w:rPr>
          <w:rFonts w:ascii="Arial" w:hAnsi="Arial" w:cs="Arial"/>
          <w:sz w:val="28"/>
          <w:szCs w:val="28"/>
        </w:rPr>
        <w:t>RIDER TECHNICZNY</w:t>
      </w:r>
    </w:p>
    <w:p w14:paraId="295B3323" w14:textId="53025D53" w:rsidR="00976392" w:rsidRDefault="003B41A7">
      <w:pPr>
        <w:pStyle w:val="Standard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Wymagania techniczne</w:t>
      </w:r>
      <w:r w:rsidR="00C17D74">
        <w:rPr>
          <w:rStyle w:val="markedcontent"/>
          <w:rFonts w:ascii="Arial" w:hAnsi="Arial" w:cs="Arial"/>
          <w:sz w:val="25"/>
          <w:szCs w:val="25"/>
        </w:rPr>
        <w:t>:</w:t>
      </w:r>
    </w:p>
    <w:p w14:paraId="35C06595" w14:textId="66BFAC1E" w:rsidR="003B41A7" w:rsidRDefault="003B41A7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Oświetlenie:</w:t>
      </w:r>
      <w:r>
        <w:br/>
      </w:r>
      <w:r w:rsidR="00976392">
        <w:rPr>
          <w:rStyle w:val="markedcontent"/>
          <w:rFonts w:ascii="Arial" w:hAnsi="Arial" w:cs="Arial"/>
          <w:sz w:val="25"/>
          <w:szCs w:val="25"/>
        </w:rPr>
        <w:t>-</w:t>
      </w:r>
      <w:r w:rsidR="00E774EB">
        <w:rPr>
          <w:rStyle w:val="markedcontent"/>
          <w:rFonts w:ascii="Arial" w:hAnsi="Arial" w:cs="Arial"/>
          <w:sz w:val="25"/>
          <w:szCs w:val="25"/>
        </w:rPr>
        <w:t xml:space="preserve">20 białych reflektorów ze zmienną ogniskową [nie PAR] (pozwalające wyświetlić </w:t>
      </w:r>
      <w:r w:rsidR="00C17D74">
        <w:rPr>
          <w:rStyle w:val="markedcontent"/>
          <w:rFonts w:ascii="Arial" w:hAnsi="Arial" w:cs="Arial"/>
          <w:sz w:val="25"/>
          <w:szCs w:val="25"/>
        </w:rPr>
        <w:t>scenę</w:t>
      </w:r>
      <w:r w:rsidR="00E774EB">
        <w:rPr>
          <w:rStyle w:val="markedcontent"/>
          <w:rFonts w:ascii="Arial" w:hAnsi="Arial" w:cs="Arial"/>
          <w:sz w:val="25"/>
          <w:szCs w:val="25"/>
        </w:rPr>
        <w:t>)</w:t>
      </w:r>
    </w:p>
    <w:p w14:paraId="6FD4B584" w14:textId="623AE55F" w:rsidR="00976392" w:rsidRDefault="00976392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-</w:t>
      </w:r>
      <w:r w:rsidR="00E774EB">
        <w:rPr>
          <w:rStyle w:val="markedcontent"/>
          <w:rFonts w:ascii="Arial" w:hAnsi="Arial" w:cs="Arial"/>
          <w:sz w:val="25"/>
          <w:szCs w:val="25"/>
        </w:rPr>
        <w:t>1 reflektor po lewej stronie</w:t>
      </w:r>
    </w:p>
    <w:p w14:paraId="5AE3028A" w14:textId="04127C8F" w:rsidR="00C17D74" w:rsidRDefault="00C17D74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-8 szt. kontra RGB </w:t>
      </w:r>
    </w:p>
    <w:p w14:paraId="5441354B" w14:textId="3D12AC72" w:rsidR="00C17D74" w:rsidRDefault="00C17D74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-sterownik dmx</w:t>
      </w:r>
    </w:p>
    <w:p w14:paraId="225B0ABF" w14:textId="3EE23549" w:rsidR="0055283C" w:rsidRDefault="00C17D74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-gniazdko prądowe po prawej stronie.</w:t>
      </w:r>
    </w:p>
    <w:p w14:paraId="3BC27A7B" w14:textId="56C44AF1" w:rsidR="00976392" w:rsidRDefault="003B41A7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Nagłośnienie</w:t>
      </w:r>
      <w:r w:rsidR="00E774EB">
        <w:rPr>
          <w:rStyle w:val="markedcontent"/>
          <w:rFonts w:ascii="Arial" w:hAnsi="Arial" w:cs="Arial"/>
          <w:b/>
          <w:bCs/>
          <w:sz w:val="25"/>
          <w:szCs w:val="25"/>
        </w:rPr>
        <w:t>, które</w:t>
      </w:r>
      <w:r w:rsidR="00132C5C">
        <w:rPr>
          <w:rStyle w:val="markedcontent"/>
          <w:rFonts w:ascii="Arial" w:hAnsi="Arial" w:cs="Arial"/>
          <w:b/>
          <w:bCs/>
          <w:sz w:val="25"/>
          <w:szCs w:val="25"/>
        </w:rPr>
        <w:t xml:space="preserve"> </w:t>
      </w:r>
      <w:r w:rsidR="00E774EB">
        <w:rPr>
          <w:rStyle w:val="markedcontent"/>
          <w:rFonts w:ascii="Arial" w:hAnsi="Arial" w:cs="Arial"/>
          <w:b/>
          <w:bCs/>
          <w:sz w:val="25"/>
          <w:szCs w:val="25"/>
        </w:rPr>
        <w:t>z</w:t>
      </w:r>
      <w:r w:rsidR="00132C5C">
        <w:rPr>
          <w:rStyle w:val="markedcontent"/>
          <w:rFonts w:ascii="Arial" w:hAnsi="Arial" w:cs="Arial"/>
          <w:b/>
          <w:bCs/>
          <w:sz w:val="25"/>
          <w:szCs w:val="25"/>
        </w:rPr>
        <w:t>apewnia KOK</w:t>
      </w: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: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 xml:space="preserve">-frontowy system nagłaśniający adekwatny </w:t>
      </w:r>
      <w:r>
        <w:rPr>
          <w:rStyle w:val="markedcontent"/>
          <w:rFonts w:ascii="Arial" w:hAnsi="Arial" w:cs="Arial"/>
          <w:sz w:val="25"/>
          <w:szCs w:val="25"/>
        </w:rPr>
        <w:t xml:space="preserve">do wielkości </w:t>
      </w:r>
      <w:r w:rsidR="00132C5C">
        <w:rPr>
          <w:rStyle w:val="markedcontent"/>
          <w:rFonts w:ascii="Arial" w:hAnsi="Arial" w:cs="Arial"/>
          <w:sz w:val="25"/>
          <w:szCs w:val="25"/>
        </w:rPr>
        <w:t>s</w:t>
      </w:r>
      <w:r>
        <w:rPr>
          <w:rStyle w:val="markedcontent"/>
          <w:rFonts w:ascii="Arial" w:hAnsi="Arial" w:cs="Arial"/>
          <w:sz w:val="25"/>
          <w:szCs w:val="25"/>
        </w:rPr>
        <w:t>ali</w:t>
      </w:r>
      <w:r w:rsidR="00132C5C">
        <w:rPr>
          <w:rStyle w:val="markedcontent"/>
          <w:rFonts w:ascii="Arial" w:hAnsi="Arial" w:cs="Arial"/>
          <w:sz w:val="25"/>
          <w:szCs w:val="25"/>
        </w:rPr>
        <w:t>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>-1</w:t>
      </w:r>
      <w:r>
        <w:rPr>
          <w:rStyle w:val="markedcontent"/>
          <w:rFonts w:ascii="Arial" w:hAnsi="Arial" w:cs="Arial"/>
          <w:sz w:val="25"/>
          <w:szCs w:val="25"/>
        </w:rPr>
        <w:t xml:space="preserve"> tory monitorow</w:t>
      </w:r>
      <w:r w:rsidR="00132C5C">
        <w:rPr>
          <w:rStyle w:val="markedcontent"/>
          <w:rFonts w:ascii="Arial" w:hAnsi="Arial" w:cs="Arial"/>
          <w:sz w:val="25"/>
          <w:szCs w:val="25"/>
        </w:rPr>
        <w:t>y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132C5C">
        <w:rPr>
          <w:rStyle w:val="markedcontent"/>
          <w:rFonts w:ascii="Arial" w:hAnsi="Arial" w:cs="Arial"/>
          <w:sz w:val="25"/>
          <w:szCs w:val="25"/>
        </w:rPr>
        <w:t xml:space="preserve">- </w:t>
      </w:r>
      <w:r>
        <w:rPr>
          <w:rStyle w:val="markedcontent"/>
          <w:rFonts w:ascii="Arial" w:hAnsi="Arial" w:cs="Arial"/>
          <w:sz w:val="25"/>
          <w:szCs w:val="25"/>
        </w:rPr>
        <w:t>3 sztuki monitorów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>-s</w:t>
      </w:r>
      <w:r>
        <w:rPr>
          <w:rStyle w:val="markedcontent"/>
          <w:rFonts w:ascii="Arial" w:hAnsi="Arial" w:cs="Arial"/>
          <w:sz w:val="25"/>
          <w:szCs w:val="25"/>
        </w:rPr>
        <w:t xml:space="preserve">tół mikserski </w:t>
      </w:r>
      <w:r w:rsidR="00132C5C">
        <w:rPr>
          <w:rStyle w:val="markedcontent"/>
          <w:rFonts w:ascii="Arial" w:hAnsi="Arial" w:cs="Arial"/>
          <w:sz w:val="25"/>
          <w:szCs w:val="25"/>
        </w:rPr>
        <w:t xml:space="preserve">cyfrowy, </w:t>
      </w:r>
      <w:r>
        <w:rPr>
          <w:rStyle w:val="markedcontent"/>
          <w:rFonts w:ascii="Arial" w:hAnsi="Arial" w:cs="Arial"/>
          <w:sz w:val="25"/>
          <w:szCs w:val="25"/>
        </w:rPr>
        <w:t>wykorzystywane kanały: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>-</w:t>
      </w:r>
      <w:r>
        <w:rPr>
          <w:rStyle w:val="markedcontent"/>
          <w:rFonts w:ascii="Arial" w:hAnsi="Arial" w:cs="Arial"/>
          <w:sz w:val="25"/>
          <w:szCs w:val="25"/>
        </w:rPr>
        <w:t>4 kanały mikrofonowe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>-</w:t>
      </w:r>
      <w:r>
        <w:rPr>
          <w:rStyle w:val="markedcontent"/>
          <w:rFonts w:ascii="Arial" w:hAnsi="Arial" w:cs="Arial"/>
          <w:sz w:val="25"/>
          <w:szCs w:val="25"/>
        </w:rPr>
        <w:t xml:space="preserve">1 kanał stereo </w:t>
      </w:r>
      <w:r>
        <w:br/>
      </w:r>
      <w:r w:rsidR="00132C5C">
        <w:rPr>
          <w:rStyle w:val="markedcontent"/>
          <w:rFonts w:ascii="Arial" w:hAnsi="Arial" w:cs="Arial"/>
          <w:sz w:val="25"/>
          <w:szCs w:val="25"/>
        </w:rPr>
        <w:t>- 2</w:t>
      </w:r>
      <w:r w:rsidR="00976392">
        <w:rPr>
          <w:rStyle w:val="markedcontent"/>
          <w:rFonts w:ascii="Arial" w:hAnsi="Arial" w:cs="Arial"/>
          <w:sz w:val="25"/>
          <w:szCs w:val="25"/>
        </w:rPr>
        <w:t xml:space="preserve"> nagłowne</w:t>
      </w:r>
      <w:r w:rsidR="00132C5C">
        <w:rPr>
          <w:rStyle w:val="markedcontent"/>
          <w:rFonts w:ascii="Arial" w:hAnsi="Arial" w:cs="Arial"/>
          <w:sz w:val="25"/>
          <w:szCs w:val="25"/>
        </w:rPr>
        <w:t xml:space="preserve"> mikrofony DPA</w:t>
      </w:r>
      <w:r w:rsidR="00976392">
        <w:rPr>
          <w:rStyle w:val="markedcontent"/>
          <w:rFonts w:ascii="Arial" w:hAnsi="Arial" w:cs="Arial"/>
          <w:sz w:val="25"/>
          <w:szCs w:val="25"/>
        </w:rPr>
        <w:t xml:space="preserve"> wraz z nadajnikami i odbiornikami</w:t>
      </w:r>
      <w:r w:rsidR="00132C5C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E774EB">
        <w:rPr>
          <w:rStyle w:val="markedcontent"/>
          <w:rFonts w:ascii="Arial" w:hAnsi="Arial" w:cs="Arial"/>
          <w:sz w:val="25"/>
          <w:szCs w:val="25"/>
        </w:rPr>
        <w:t xml:space="preserve">                                  -laptop z możliwością podłączenia do miksera</w:t>
      </w:r>
    </w:p>
    <w:p w14:paraId="7C9B43E8" w14:textId="387A02B7" w:rsidR="00E774EB" w:rsidRDefault="00E774EB">
      <w:pPr>
        <w:pStyle w:val="Standard"/>
        <w:rPr>
          <w:rStyle w:val="markedcontent"/>
          <w:rFonts w:ascii="Arial" w:hAnsi="Arial" w:cs="Arial"/>
          <w:b/>
          <w:bCs/>
          <w:sz w:val="25"/>
          <w:szCs w:val="25"/>
        </w:rPr>
      </w:pPr>
      <w:r>
        <w:br/>
      </w: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Nagłośnienie</w:t>
      </w:r>
      <w:r>
        <w:rPr>
          <w:rStyle w:val="markedcontent"/>
          <w:rFonts w:ascii="Arial" w:hAnsi="Arial" w:cs="Arial"/>
          <w:b/>
          <w:bCs/>
          <w:sz w:val="25"/>
          <w:szCs w:val="25"/>
        </w:rPr>
        <w:t>, które zapewnia Agencja:</w:t>
      </w:r>
    </w:p>
    <w:p w14:paraId="3BC6F575" w14:textId="679A6B9A" w:rsidR="00E774EB" w:rsidRDefault="00E774EB">
      <w:pPr>
        <w:pStyle w:val="Standard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-2 nagłowne mikrofony DPA wraz z nadajnikami i odbiornikami</w:t>
      </w:r>
    </w:p>
    <w:p w14:paraId="2A1ED8D9" w14:textId="77777777" w:rsidR="00F8653F" w:rsidRDefault="00F8653F">
      <w:pPr>
        <w:pStyle w:val="Standard"/>
        <w:rPr>
          <w:rStyle w:val="markedcontent"/>
          <w:rFonts w:ascii="Arial" w:hAnsi="Arial" w:cs="Arial"/>
          <w:sz w:val="25"/>
          <w:szCs w:val="25"/>
        </w:rPr>
      </w:pPr>
    </w:p>
    <w:p w14:paraId="68CC3578" w14:textId="77777777" w:rsidR="00032050" w:rsidRPr="00032050" w:rsidRDefault="00032050" w:rsidP="00032050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/>
          <w:bCs/>
          <w:kern w:val="0"/>
          <w:sz w:val="25"/>
          <w:szCs w:val="25"/>
        </w:rPr>
      </w:pPr>
      <w:r w:rsidRPr="00032050">
        <w:rPr>
          <w:rFonts w:ascii="Arial" w:eastAsiaTheme="minorHAnsi" w:hAnsi="Arial" w:cs="Arial"/>
          <w:b/>
          <w:bCs/>
          <w:kern w:val="0"/>
          <w:sz w:val="25"/>
          <w:szCs w:val="25"/>
        </w:rPr>
        <w:t>Montaż scenografii przez Agencje:</w:t>
      </w:r>
    </w:p>
    <w:p w14:paraId="7D2C2EDB" w14:textId="26FE968A" w:rsidR="00032050" w:rsidRPr="00032050" w:rsidRDefault="00032050" w:rsidP="00032050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  <w:sz w:val="25"/>
          <w:szCs w:val="25"/>
        </w:rPr>
      </w:pPr>
      <w:r w:rsidRPr="00032050">
        <w:rPr>
          <w:rFonts w:ascii="Arial" w:eastAsiaTheme="minorHAnsi" w:hAnsi="Arial" w:cs="Arial"/>
          <w:kern w:val="0"/>
          <w:sz w:val="25"/>
          <w:szCs w:val="25"/>
        </w:rPr>
        <w:t xml:space="preserve">Montaż scenografii i ustawienie świateł poza teatrem ok. </w:t>
      </w:r>
      <w:r w:rsidR="00022557">
        <w:rPr>
          <w:rFonts w:ascii="Arial" w:eastAsiaTheme="minorHAnsi" w:hAnsi="Arial" w:cs="Arial"/>
          <w:kern w:val="0"/>
          <w:sz w:val="25"/>
          <w:szCs w:val="25"/>
        </w:rPr>
        <w:t>3</w:t>
      </w:r>
      <w:r w:rsidRPr="00032050">
        <w:rPr>
          <w:rFonts w:ascii="Arial" w:eastAsiaTheme="minorHAnsi" w:hAnsi="Arial" w:cs="Arial"/>
          <w:kern w:val="0"/>
          <w:sz w:val="25"/>
          <w:szCs w:val="25"/>
        </w:rPr>
        <w:t xml:space="preserve"> godz.</w:t>
      </w:r>
      <w:r w:rsidRPr="00032050">
        <w:rPr>
          <w:rFonts w:asciiTheme="minorHAnsi" w:eastAsiaTheme="minorHAnsi" w:hAnsiTheme="minorHAnsi" w:cstheme="minorBidi"/>
          <w:kern w:val="0"/>
        </w:rPr>
        <w:br/>
      </w:r>
      <w:r w:rsidRPr="00032050">
        <w:rPr>
          <w:rFonts w:ascii="Arial" w:eastAsiaTheme="minorHAnsi" w:hAnsi="Arial" w:cs="Arial"/>
          <w:kern w:val="0"/>
          <w:sz w:val="25"/>
          <w:szCs w:val="25"/>
        </w:rPr>
        <w:t>Demontaż ok.1 godz.</w:t>
      </w:r>
      <w:r w:rsidRPr="00032050">
        <w:rPr>
          <w:rFonts w:asciiTheme="minorHAnsi" w:eastAsiaTheme="minorHAnsi" w:hAnsiTheme="minorHAnsi" w:cstheme="minorBidi"/>
          <w:kern w:val="0"/>
        </w:rPr>
        <w:br/>
      </w:r>
      <w:r w:rsidRPr="00032050">
        <w:rPr>
          <w:rFonts w:ascii="Arial" w:eastAsiaTheme="minorHAnsi" w:hAnsi="Arial" w:cs="Arial"/>
          <w:kern w:val="0"/>
          <w:sz w:val="25"/>
          <w:szCs w:val="25"/>
        </w:rPr>
        <w:t>W trakcie montażu niezbędni są :elektryk-oświetleniowiec,</w:t>
      </w:r>
      <w:r w:rsidRPr="00032050">
        <w:rPr>
          <w:rFonts w:asciiTheme="minorHAnsi" w:eastAsiaTheme="minorHAnsi" w:hAnsiTheme="minorHAnsi" w:cstheme="minorBidi"/>
          <w:kern w:val="0"/>
        </w:rPr>
        <w:br/>
      </w:r>
      <w:r w:rsidRPr="00032050">
        <w:rPr>
          <w:rFonts w:ascii="Arial" w:eastAsiaTheme="minorHAnsi" w:hAnsi="Arial" w:cs="Arial"/>
          <w:kern w:val="0"/>
          <w:sz w:val="25"/>
          <w:szCs w:val="25"/>
        </w:rPr>
        <w:t>realizator dźwięku i jeden lub dwóch pracowników technicznych.</w:t>
      </w:r>
      <w:r w:rsidRPr="00032050">
        <w:rPr>
          <w:rFonts w:asciiTheme="minorHAnsi" w:eastAsiaTheme="minorHAnsi" w:hAnsiTheme="minorHAnsi" w:cstheme="minorBidi"/>
          <w:kern w:val="0"/>
        </w:rPr>
        <w:br/>
      </w:r>
      <w:r w:rsidRPr="00032050">
        <w:rPr>
          <w:rFonts w:ascii="Arial" w:eastAsiaTheme="minorHAnsi" w:hAnsi="Arial" w:cs="Arial"/>
          <w:kern w:val="0"/>
          <w:sz w:val="25"/>
          <w:szCs w:val="25"/>
        </w:rPr>
        <w:t>Realizację świateł i dźwięku w czasie spektaklu zapewnia Agencja</w:t>
      </w:r>
    </w:p>
    <w:p w14:paraId="691FA732" w14:textId="16021429" w:rsidR="00B92F01" w:rsidRPr="003B41A7" w:rsidRDefault="00B92F01" w:rsidP="00032050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B92F01" w:rsidRPr="003B41A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4BAE" w14:textId="77777777" w:rsidR="00272F73" w:rsidRDefault="00E61E9D">
      <w:pPr>
        <w:spacing w:after="0" w:line="240" w:lineRule="auto"/>
      </w:pPr>
      <w:r>
        <w:separator/>
      </w:r>
    </w:p>
  </w:endnote>
  <w:endnote w:type="continuationSeparator" w:id="0">
    <w:p w14:paraId="00B5E5A5" w14:textId="77777777" w:rsidR="00272F73" w:rsidRDefault="00E6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1B6D" w14:textId="77777777" w:rsidR="00272F73" w:rsidRDefault="00E61E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67E04" w14:textId="77777777" w:rsidR="00272F73" w:rsidRDefault="00E6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786" w14:textId="3457052D" w:rsidR="00020428" w:rsidRPr="00020428" w:rsidRDefault="00020428" w:rsidP="00020428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Theme="minorHAnsi" w:eastAsiaTheme="minorHAnsi" w:hAnsiTheme="minorHAnsi" w:cstheme="minorBidi"/>
        <w:kern w:val="0"/>
      </w:rPr>
    </w:pPr>
    <w:r w:rsidRPr="00020428">
      <w:rPr>
        <w:rFonts w:asciiTheme="minorHAnsi" w:eastAsiaTheme="minorHAnsi" w:hAnsiTheme="minorHAnsi" w:cstheme="minorBidi"/>
        <w:kern w:val="0"/>
      </w:rPr>
      <w:t>Zał.</w:t>
    </w:r>
    <w:r>
      <w:rPr>
        <w:rFonts w:asciiTheme="minorHAnsi" w:eastAsiaTheme="minorHAnsi" w:hAnsiTheme="minorHAnsi" w:cstheme="minorBidi"/>
        <w:kern w:val="0"/>
      </w:rPr>
      <w:t>7</w:t>
    </w:r>
  </w:p>
  <w:p w14:paraId="35B6BAD9" w14:textId="77777777" w:rsidR="00020428" w:rsidRPr="00020428" w:rsidRDefault="00020428" w:rsidP="00020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01"/>
    <w:rsid w:val="00020428"/>
    <w:rsid w:val="00022557"/>
    <w:rsid w:val="00032050"/>
    <w:rsid w:val="00132C5C"/>
    <w:rsid w:val="00272F73"/>
    <w:rsid w:val="002D7E1B"/>
    <w:rsid w:val="0038154F"/>
    <w:rsid w:val="003B41A7"/>
    <w:rsid w:val="003C6D7C"/>
    <w:rsid w:val="0042658F"/>
    <w:rsid w:val="0055283C"/>
    <w:rsid w:val="00586F25"/>
    <w:rsid w:val="00976392"/>
    <w:rsid w:val="00A046BB"/>
    <w:rsid w:val="00A57A4C"/>
    <w:rsid w:val="00B92F01"/>
    <w:rsid w:val="00C17D74"/>
    <w:rsid w:val="00E61E9D"/>
    <w:rsid w:val="00E774EB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033"/>
  <w15:docId w15:val="{30549A18-705A-4A30-A447-9AA0D1B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428"/>
  </w:style>
  <w:style w:type="paragraph" w:styleId="Stopka">
    <w:name w:val="footer"/>
    <w:basedOn w:val="Normalny"/>
    <w:link w:val="StopkaZnak"/>
    <w:uiPriority w:val="99"/>
    <w:unhideWhenUsed/>
    <w:rsid w:val="000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428"/>
  </w:style>
  <w:style w:type="character" w:customStyle="1" w:styleId="markedcontent">
    <w:name w:val="markedcontent"/>
    <w:basedOn w:val="Domylnaczcionkaakapitu"/>
    <w:rsid w:val="003B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Jacek Schmuland</cp:lastModifiedBy>
  <cp:revision>9</cp:revision>
  <dcterms:created xsi:type="dcterms:W3CDTF">2021-08-10T12:25:00Z</dcterms:created>
  <dcterms:modified xsi:type="dcterms:W3CDTF">2022-01-20T07:04:00Z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